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outlineLvl w:val="1"/>
        <w:rPr>
          <w:rStyle w:val="6"/>
          <w:rFonts w:hint="eastAsia" w:ascii="微软雅黑" w:hAnsi="微软雅黑" w:eastAsia="微软雅黑" w:cs="微软雅黑"/>
          <w:bCs/>
          <w:color w:val="000000"/>
          <w:sz w:val="24"/>
          <w:szCs w:val="24"/>
          <w:highlight w:val="none"/>
          <w:lang w:val="en-US" w:eastAsia="zh-CN" w:bidi="ar-SA"/>
        </w:rPr>
      </w:pPr>
      <w:r>
        <w:rPr>
          <w:rStyle w:val="6"/>
          <w:rFonts w:hint="eastAsia" w:ascii="微软雅黑" w:hAnsi="微软雅黑" w:eastAsia="微软雅黑" w:cs="微软雅黑"/>
          <w:bCs/>
          <w:color w:val="000000"/>
          <w:sz w:val="24"/>
          <w:szCs w:val="24"/>
          <w:highlight w:val="none"/>
          <w:lang w:val="en-US" w:eastAsia="zh-CN" w:bidi="ar-SA"/>
        </w:rPr>
        <w:t>报价单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outlineLvl w:val="1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  <w:t>项目名称：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 xml:space="preserve">                   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  <w:t xml:space="preserve">             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 xml:space="preserve">  币种：人民币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eastAsia="zh-CN"/>
        </w:rPr>
        <w:t>（元）</w:t>
      </w:r>
    </w:p>
    <w:tbl>
      <w:tblPr>
        <w:tblStyle w:val="4"/>
        <w:tblpPr w:leftFromText="180" w:rightFromText="180" w:vertAnchor="text" w:horzAnchor="page" w:tblpX="1076" w:tblpY="397"/>
        <w:tblOverlap w:val="never"/>
        <w:tblW w:w="99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7"/>
        <w:gridCol w:w="1958"/>
        <w:gridCol w:w="806"/>
        <w:gridCol w:w="806"/>
        <w:gridCol w:w="806"/>
        <w:gridCol w:w="806"/>
        <w:gridCol w:w="806"/>
        <w:gridCol w:w="811"/>
        <w:gridCol w:w="25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99" w:hRule="atLeast"/>
        </w:trPr>
        <w:tc>
          <w:tcPr>
            <w:tcW w:w="537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958" w:type="dxa"/>
            <w:tcBorders>
              <w:top w:val="single" w:color="000000" w:sz="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</w:rPr>
              <w:t>名称</w:t>
            </w:r>
          </w:p>
        </w:tc>
        <w:tc>
          <w:tcPr>
            <w:tcW w:w="806" w:type="dxa"/>
            <w:tcBorders>
              <w:top w:val="single" w:color="000000" w:sz="2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  <w:lang w:eastAsia="zh-CN"/>
              </w:rPr>
              <w:t>型号</w:t>
            </w:r>
          </w:p>
        </w:tc>
        <w:tc>
          <w:tcPr>
            <w:tcW w:w="806" w:type="dxa"/>
            <w:tcBorders>
              <w:top w:val="single" w:color="000000" w:sz="2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  <w:lang w:eastAsia="zh-CN"/>
              </w:rPr>
              <w:t>品牌</w:t>
            </w:r>
          </w:p>
        </w:tc>
        <w:tc>
          <w:tcPr>
            <w:tcW w:w="806" w:type="dxa"/>
            <w:tcBorders>
              <w:top w:val="single" w:color="000000" w:sz="2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  <w:lang w:eastAsia="zh-CN"/>
              </w:rPr>
              <w:t>单位</w:t>
            </w:r>
          </w:p>
        </w:tc>
        <w:tc>
          <w:tcPr>
            <w:tcW w:w="806" w:type="dxa"/>
            <w:tcBorders>
              <w:top w:val="single" w:color="000000" w:sz="2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  <w:lang w:eastAsia="zh-CN"/>
              </w:rPr>
              <w:t>数量</w:t>
            </w:r>
          </w:p>
        </w:tc>
        <w:tc>
          <w:tcPr>
            <w:tcW w:w="806" w:type="dxa"/>
            <w:tcBorders>
              <w:top w:val="single" w:color="000000" w:sz="2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  <w:lang w:eastAsia="zh-CN"/>
              </w:rPr>
              <w:t>单价</w:t>
            </w:r>
          </w:p>
        </w:tc>
        <w:tc>
          <w:tcPr>
            <w:tcW w:w="811" w:type="dxa"/>
            <w:tcBorders>
              <w:top w:val="single" w:color="000000" w:sz="2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  <w:lang w:eastAsia="zh-CN"/>
              </w:rPr>
              <w:t>合计</w:t>
            </w:r>
          </w:p>
        </w:tc>
        <w:tc>
          <w:tcPr>
            <w:tcW w:w="2588" w:type="dxa"/>
            <w:tcBorders>
              <w:top w:val="single" w:color="000000" w:sz="2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6" w:hRule="atLeast"/>
        </w:trPr>
        <w:tc>
          <w:tcPr>
            <w:tcW w:w="537" w:type="dxa"/>
            <w:tcBorders>
              <w:top w:val="single" w:color="auto" w:sz="4" w:space="0"/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588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9" w:hRule="atLeast"/>
        </w:trPr>
        <w:tc>
          <w:tcPr>
            <w:tcW w:w="537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95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11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588" w:type="dxa"/>
            <w:vMerge w:val="continue"/>
            <w:tcBorders>
              <w:left w:val="single" w:color="000000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9" w:hRule="atLeast"/>
        </w:trPr>
        <w:tc>
          <w:tcPr>
            <w:tcW w:w="537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195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  <w:lang w:val="en-US" w:eastAsia="zh-CN"/>
              </w:rPr>
              <w:t>...</w:t>
            </w:r>
          </w:p>
        </w:tc>
        <w:tc>
          <w:tcPr>
            <w:tcW w:w="4841" w:type="dxa"/>
            <w:gridSpan w:val="6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  <w:lang w:val="en-US" w:eastAsia="zh-CN"/>
              </w:rPr>
              <w:t>...</w:t>
            </w:r>
          </w:p>
        </w:tc>
        <w:tc>
          <w:tcPr>
            <w:tcW w:w="2588" w:type="dxa"/>
            <w:vMerge w:val="continue"/>
            <w:tcBorders>
              <w:left w:val="single" w:color="000000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9" w:hRule="atLeast"/>
        </w:trPr>
        <w:tc>
          <w:tcPr>
            <w:tcW w:w="537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958" w:type="dxa"/>
            <w:tcBorders>
              <w:left w:val="single" w:color="auto" w:sz="4" w:space="0"/>
              <w:bottom w:val="single" w:color="000000" w:sz="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  <w:lang w:val="en-US" w:eastAsia="zh-CN"/>
              </w:rPr>
              <w:t>合计：</w:t>
            </w:r>
          </w:p>
        </w:tc>
        <w:tc>
          <w:tcPr>
            <w:tcW w:w="4841" w:type="dxa"/>
            <w:gridSpan w:val="6"/>
            <w:tcBorders>
              <w:left w:val="single" w:color="auto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588" w:type="dxa"/>
            <w:vMerge w:val="continue"/>
            <w:tcBorders>
              <w:left w:val="single" w:color="000000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94" w:hRule="atLeast"/>
        </w:trPr>
        <w:tc>
          <w:tcPr>
            <w:tcW w:w="537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</w:rPr>
              <w:t>供应商其它说明（由各供应商根据本采购项目要求自行列出需说明及承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90"/>
              <w:jc w:val="both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</w:rPr>
              <w:t>诺内容）</w:t>
            </w:r>
          </w:p>
        </w:tc>
        <w:tc>
          <w:tcPr>
            <w:tcW w:w="7429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240" w:firstLineChars="100"/>
        <w:textAlignment w:val="auto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 xml:space="preserve">供应商名称(盖章)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240" w:firstLineChars="100"/>
        <w:textAlignment w:val="auto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法定代表人或委托代理人（签字或盖章）：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textAlignment w:val="auto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  <w:t xml:space="preserve">  联系方式：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righ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报价日期：   年  月   日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kern w:val="0"/>
          <w:sz w:val="24"/>
          <w:szCs w:val="24"/>
          <w:highlight w:val="none"/>
        </w:rPr>
        <w:t xml:space="preserve">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0MmRmZTQ3MzgwMDdlZjg0Y2M5YWI5ODgyOTU3NDgifQ=="/>
  </w:docVars>
  <w:rsids>
    <w:rsidRoot w:val="75F856D3"/>
    <w:rsid w:val="75F85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" w:cs="仿宋"/>
      <w:bCs/>
      <w:kern w:val="2"/>
      <w:sz w:val="21"/>
      <w:szCs w:val="22"/>
      <w:lang w:val="en-US" w:eastAsia="zh-CN" w:bidi="ar-SA"/>
    </w:rPr>
  </w:style>
  <w:style w:type="paragraph" w:styleId="3">
    <w:name w:val="heading 3"/>
    <w:basedOn w:val="1"/>
    <w:next w:val="1"/>
    <w:link w:val="6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9"/>
    <w:basedOn w:val="1"/>
    <w:next w:val="1"/>
    <w:qFormat/>
    <w:uiPriority w:val="0"/>
    <w:pPr>
      <w:ind w:left="1890" w:hanging="210"/>
    </w:pPr>
  </w:style>
  <w:style w:type="character" w:customStyle="1" w:styleId="6">
    <w:name w:val="标题 3 Char"/>
    <w:link w:val="3"/>
    <w:autoRedefine/>
    <w:qFormat/>
    <w:uiPriority w:val="0"/>
    <w:rPr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2024-04-16T03:25:00Z</dcterms:created>
  <dc:creator>秦紫荆</dc:creator>
  <cp:lastModifiedBy>秦紫荆</cp:lastModifiedBy>
  <dcterms:modified xsi:type="dcterms:W3CDTF">2024-04-16T03:25:20Z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0DAF6135451F4C6E901E37125954ACED_11</vt:lpwstr>
  </property>
</Properties>
</file>